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17" w:rsidRPr="006123DC" w:rsidRDefault="006123DC" w:rsidP="00F83E17">
      <w:pPr>
        <w:pStyle w:val="1"/>
        <w:tabs>
          <w:tab w:val="left" w:pos="175"/>
        </w:tabs>
        <w:spacing w:line="235" w:lineRule="exact"/>
        <w:ind w:right="100"/>
        <w:jc w:val="center"/>
        <w:rPr>
          <w:b/>
          <w:sz w:val="28"/>
          <w:szCs w:val="28"/>
          <w:lang w:val="ru-RU"/>
        </w:rPr>
      </w:pPr>
      <w:r w:rsidRPr="006123DC">
        <w:rPr>
          <w:b/>
          <w:sz w:val="28"/>
          <w:szCs w:val="28"/>
          <w:lang w:val="ru-RU"/>
        </w:rPr>
        <w:t>И</w:t>
      </w:r>
      <w:r w:rsidRPr="006123DC">
        <w:rPr>
          <w:b/>
          <w:sz w:val="28"/>
          <w:szCs w:val="28"/>
        </w:rPr>
        <w:t>НФОРМАЦИЯ ДЛЯ ПОСТРАДАВШИХ ОТ ДОМАШНЕГО НАСИЛИЯ</w:t>
      </w:r>
    </w:p>
    <w:p w:rsidR="00F83E17" w:rsidRPr="006123DC" w:rsidRDefault="00F83E17" w:rsidP="00F83E17">
      <w:pPr>
        <w:pStyle w:val="1"/>
        <w:tabs>
          <w:tab w:val="left" w:pos="175"/>
        </w:tabs>
        <w:spacing w:line="235" w:lineRule="exact"/>
        <w:ind w:right="100"/>
        <w:jc w:val="center"/>
        <w:rPr>
          <w:b/>
          <w:sz w:val="28"/>
          <w:szCs w:val="28"/>
          <w:lang w:val="ru-RU"/>
        </w:rPr>
      </w:pPr>
    </w:p>
    <w:p w:rsidR="00F83E17" w:rsidRPr="006123DC" w:rsidRDefault="00F83E17" w:rsidP="006123DC">
      <w:pPr>
        <w:pStyle w:val="1"/>
        <w:tabs>
          <w:tab w:val="left" w:pos="175"/>
        </w:tabs>
        <w:spacing w:before="0" w:line="240" w:lineRule="auto"/>
        <w:ind w:right="100"/>
        <w:jc w:val="both"/>
        <w:rPr>
          <w:sz w:val="28"/>
          <w:szCs w:val="28"/>
        </w:rPr>
      </w:pPr>
      <w:r w:rsidRPr="006123DC">
        <w:rPr>
          <w:sz w:val="28"/>
          <w:szCs w:val="28"/>
        </w:rPr>
        <w:t>Телефоны, по которым можно обратиться, если Вы пострадали от домашнего насилия:</w:t>
      </w:r>
    </w:p>
    <w:p w:rsidR="00F83E17" w:rsidRPr="006123DC" w:rsidRDefault="006123DC" w:rsidP="006123DC">
      <w:pPr>
        <w:pStyle w:val="1"/>
        <w:tabs>
          <w:tab w:val="left" w:pos="175"/>
        </w:tabs>
        <w:spacing w:before="0" w:after="240" w:line="240" w:lineRule="auto"/>
        <w:ind w:right="100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− </w:t>
      </w:r>
      <w:r w:rsidR="00F83E17" w:rsidRPr="006123DC">
        <w:rPr>
          <w:sz w:val="28"/>
          <w:szCs w:val="28"/>
        </w:rPr>
        <w:t xml:space="preserve">телефон </w:t>
      </w:r>
      <w:r w:rsidR="00F83E17" w:rsidRPr="006123DC">
        <w:rPr>
          <w:b/>
          <w:sz w:val="28"/>
          <w:szCs w:val="28"/>
        </w:rPr>
        <w:t>102</w:t>
      </w:r>
      <w:r w:rsidR="00F83E17" w:rsidRPr="006123DC">
        <w:rPr>
          <w:sz w:val="28"/>
          <w:szCs w:val="28"/>
        </w:rPr>
        <w:t xml:space="preserve"> или телефон дежурной части РОВД Крупского района  </w:t>
      </w:r>
      <w:r w:rsidR="00F83E17" w:rsidRPr="006123DC">
        <w:rPr>
          <w:b/>
          <w:sz w:val="28"/>
          <w:szCs w:val="28"/>
        </w:rPr>
        <w:t>(8-01796)</w:t>
      </w:r>
      <w:r>
        <w:rPr>
          <w:b/>
          <w:sz w:val="28"/>
          <w:szCs w:val="28"/>
          <w:lang w:val="ru-RU"/>
        </w:rPr>
        <w:t> </w:t>
      </w:r>
      <w:r w:rsidR="00F83E17" w:rsidRPr="006123DC">
        <w:rPr>
          <w:b/>
          <w:sz w:val="28"/>
          <w:szCs w:val="28"/>
        </w:rPr>
        <w:t>2-71-17;</w:t>
      </w:r>
    </w:p>
    <w:p w:rsidR="00F83E17" w:rsidRPr="006123DC" w:rsidRDefault="006123DC" w:rsidP="006123DC">
      <w:pPr>
        <w:pStyle w:val="1"/>
        <w:tabs>
          <w:tab w:val="left" w:pos="175"/>
        </w:tabs>
        <w:spacing w:before="0" w:after="240" w:line="240" w:lineRule="auto"/>
        <w:ind w:right="100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− </w:t>
      </w:r>
      <w:r w:rsidR="00F83E17" w:rsidRPr="006123DC">
        <w:rPr>
          <w:sz w:val="28"/>
          <w:szCs w:val="28"/>
        </w:rPr>
        <w:t>телефон круглосуточного доступа в «кризисную» комнату ГУ «Крупский ТЦСОН</w:t>
      </w:r>
      <w:r w:rsidR="00F83E17" w:rsidRPr="006123DC">
        <w:rPr>
          <w:b/>
          <w:sz w:val="28"/>
          <w:szCs w:val="28"/>
        </w:rPr>
        <w:t>» +37529</w:t>
      </w:r>
      <w:r w:rsidR="00C5036D">
        <w:rPr>
          <w:b/>
          <w:sz w:val="28"/>
          <w:szCs w:val="28"/>
          <w:lang w:val="ru-RU"/>
        </w:rPr>
        <w:t>3343250</w:t>
      </w:r>
      <w:bookmarkStart w:id="0" w:name="_GoBack"/>
      <w:bookmarkEnd w:id="0"/>
      <w:r w:rsidR="00F83E17" w:rsidRPr="006123DC">
        <w:rPr>
          <w:b/>
          <w:sz w:val="28"/>
          <w:szCs w:val="28"/>
        </w:rPr>
        <w:t>;</w:t>
      </w:r>
    </w:p>
    <w:p w:rsidR="00F83E17" w:rsidRPr="006123DC" w:rsidRDefault="006123DC" w:rsidP="006123DC">
      <w:pPr>
        <w:pStyle w:val="1"/>
        <w:tabs>
          <w:tab w:val="left" w:pos="175"/>
        </w:tabs>
        <w:spacing w:before="0" w:after="240" w:line="240" w:lineRule="auto"/>
        <w:ind w:right="100"/>
        <w:jc w:val="both"/>
        <w:rPr>
          <w:b/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ru-RU"/>
        </w:rPr>
        <w:t> </w:t>
      </w:r>
      <w:r w:rsidR="00F83E17" w:rsidRPr="006123DC">
        <w:rPr>
          <w:sz w:val="28"/>
          <w:szCs w:val="28"/>
        </w:rPr>
        <w:t xml:space="preserve">телефон экстренной психологической помощи ГУ «Крупский ТЦСОН» </w:t>
      </w:r>
      <w:r w:rsidR="00F83E17" w:rsidRPr="006123DC">
        <w:rPr>
          <w:b/>
          <w:sz w:val="28"/>
          <w:szCs w:val="28"/>
        </w:rPr>
        <w:t>(8-01796)</w:t>
      </w:r>
      <w:r w:rsidRPr="006123DC">
        <w:rPr>
          <w:b/>
          <w:sz w:val="28"/>
          <w:szCs w:val="28"/>
          <w:lang w:val="ru-RU"/>
        </w:rPr>
        <w:t> </w:t>
      </w:r>
      <w:r w:rsidR="00F83E17" w:rsidRPr="006123DC">
        <w:rPr>
          <w:b/>
          <w:sz w:val="28"/>
          <w:szCs w:val="28"/>
        </w:rPr>
        <w:t>900-44;</w:t>
      </w:r>
    </w:p>
    <w:p w:rsidR="009F2E37" w:rsidRPr="006123DC" w:rsidRDefault="006123DC" w:rsidP="006123DC">
      <w:pPr>
        <w:pStyle w:val="1"/>
        <w:shd w:val="clear" w:color="auto" w:fill="auto"/>
        <w:tabs>
          <w:tab w:val="left" w:pos="175"/>
        </w:tabs>
        <w:spacing w:before="0" w:after="240" w:line="240" w:lineRule="auto"/>
        <w:ind w:right="100"/>
        <w:jc w:val="both"/>
        <w:rPr>
          <w:sz w:val="28"/>
          <w:szCs w:val="28"/>
        </w:rPr>
      </w:pPr>
      <w:r>
        <w:rPr>
          <w:lang w:val="ru-RU"/>
        </w:rPr>
        <w:t>− </w:t>
      </w:r>
      <w:r w:rsidR="005E6253" w:rsidRPr="006123DC">
        <w:rPr>
          <w:sz w:val="28"/>
          <w:szCs w:val="28"/>
        </w:rPr>
        <w:t>телефоны круглосуточной бесплатной</w:t>
      </w:r>
      <w:r w:rsidR="005E6253" w:rsidRPr="006123DC">
        <w:rPr>
          <w:rStyle w:val="a7"/>
          <w:sz w:val="28"/>
          <w:szCs w:val="28"/>
        </w:rPr>
        <w:t xml:space="preserve"> «горяче</w:t>
      </w:r>
      <w:r w:rsidR="00D810D8" w:rsidRPr="006123DC">
        <w:rPr>
          <w:rStyle w:val="a7"/>
          <w:sz w:val="28"/>
          <w:szCs w:val="28"/>
          <w:lang w:val="ru-RU"/>
        </w:rPr>
        <w:t>й</w:t>
      </w:r>
      <w:r w:rsidR="005E6253" w:rsidRPr="006123DC">
        <w:rPr>
          <w:rStyle w:val="a7"/>
          <w:sz w:val="28"/>
          <w:szCs w:val="28"/>
        </w:rPr>
        <w:t xml:space="preserve"> линии»</w:t>
      </w:r>
      <w:r w:rsidR="005E6253" w:rsidRPr="006123DC">
        <w:rPr>
          <w:sz w:val="28"/>
          <w:szCs w:val="28"/>
        </w:rPr>
        <w:t xml:space="preserve"> по вопросу о консультировании пострадавших от домашнего насилия: </w:t>
      </w:r>
      <w:r w:rsidR="005E6253" w:rsidRPr="006123DC">
        <w:rPr>
          <w:b/>
          <w:sz w:val="28"/>
          <w:szCs w:val="28"/>
        </w:rPr>
        <w:t>+375(17)311-00-99</w:t>
      </w:r>
      <w:r w:rsidR="005E6253" w:rsidRPr="006123DC">
        <w:rPr>
          <w:sz w:val="28"/>
          <w:szCs w:val="28"/>
        </w:rPr>
        <w:t xml:space="preserve"> (стационарный телефон</w:t>
      </w:r>
      <w:r w:rsidR="005E6253" w:rsidRPr="006123DC">
        <w:rPr>
          <w:b/>
          <w:sz w:val="28"/>
          <w:szCs w:val="28"/>
        </w:rPr>
        <w:t>), +375(29)101-73-73 (А1), +375(29)899-04-01 (МТС),</w:t>
      </w:r>
      <w:r w:rsidR="005E6253" w:rsidRPr="006123DC">
        <w:rPr>
          <w:sz w:val="28"/>
          <w:szCs w:val="28"/>
        </w:rPr>
        <w:t xml:space="preserve"> с возможностью обращения через мессенджеры </w:t>
      </w:r>
      <w:r w:rsidR="005E6253" w:rsidRPr="006123DC">
        <w:rPr>
          <w:sz w:val="28"/>
          <w:szCs w:val="28"/>
          <w:lang w:val="en-US"/>
        </w:rPr>
        <w:t>Viber</w:t>
      </w:r>
      <w:r w:rsidR="005E6253" w:rsidRPr="006123DC">
        <w:rPr>
          <w:sz w:val="28"/>
          <w:szCs w:val="28"/>
          <w:lang w:val="ru-RU"/>
        </w:rPr>
        <w:t xml:space="preserve">, </w:t>
      </w:r>
      <w:r w:rsidR="005E6253" w:rsidRPr="006123DC">
        <w:rPr>
          <w:sz w:val="28"/>
          <w:szCs w:val="28"/>
          <w:lang w:val="en-US"/>
        </w:rPr>
        <w:t>Telegram</w:t>
      </w:r>
      <w:r w:rsidR="005E6253" w:rsidRPr="006123DC">
        <w:rPr>
          <w:sz w:val="28"/>
          <w:szCs w:val="28"/>
          <w:lang w:val="ru-RU"/>
        </w:rPr>
        <w:t xml:space="preserve">, </w:t>
      </w:r>
      <w:r w:rsidR="005E6253" w:rsidRPr="006123DC">
        <w:rPr>
          <w:sz w:val="28"/>
          <w:szCs w:val="28"/>
          <w:lang w:val="en-US"/>
        </w:rPr>
        <w:t>WhatsApp</w:t>
      </w:r>
      <w:r w:rsidR="005E6253" w:rsidRPr="006123DC">
        <w:rPr>
          <w:sz w:val="28"/>
          <w:szCs w:val="28"/>
          <w:lang w:val="ru-RU"/>
        </w:rPr>
        <w:t>));</w:t>
      </w:r>
    </w:p>
    <w:p w:rsidR="009F2E37" w:rsidRPr="006123DC" w:rsidRDefault="006123DC" w:rsidP="006123DC">
      <w:pPr>
        <w:pStyle w:val="1"/>
        <w:shd w:val="clear" w:color="auto" w:fill="auto"/>
        <w:tabs>
          <w:tab w:val="left" w:leader="underscore" w:pos="4145"/>
        </w:tabs>
        <w:spacing w:before="0" w:after="240" w:line="240" w:lineRule="auto"/>
        <w:ind w:left="60"/>
        <w:jc w:val="both"/>
        <w:rPr>
          <w:b/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ru-RU"/>
        </w:rPr>
        <w:t> </w:t>
      </w:r>
      <w:r w:rsidR="005E6253" w:rsidRPr="006123DC">
        <w:rPr>
          <w:sz w:val="28"/>
          <w:szCs w:val="28"/>
        </w:rPr>
        <w:t xml:space="preserve">телефон </w:t>
      </w:r>
      <w:r w:rsidR="005E6253" w:rsidRPr="006123DC">
        <w:rPr>
          <w:b/>
          <w:sz w:val="28"/>
          <w:szCs w:val="28"/>
        </w:rPr>
        <w:t>103</w:t>
      </w:r>
      <w:r w:rsidR="005E6253" w:rsidRPr="006123DC">
        <w:rPr>
          <w:sz w:val="28"/>
          <w:szCs w:val="28"/>
        </w:rPr>
        <w:t xml:space="preserve"> или телефон УЗ «</w:t>
      </w:r>
      <w:r w:rsidR="009C0312" w:rsidRPr="006123DC">
        <w:rPr>
          <w:sz w:val="28"/>
          <w:szCs w:val="28"/>
          <w:lang w:val="ru-RU"/>
        </w:rPr>
        <w:t xml:space="preserve">Крупская </w:t>
      </w:r>
      <w:r>
        <w:rPr>
          <w:sz w:val="28"/>
          <w:szCs w:val="28"/>
          <w:lang w:val="ru-RU"/>
        </w:rPr>
        <w:t>ЦРБ</w:t>
      </w:r>
      <w:r w:rsidR="005E6253" w:rsidRPr="006123DC">
        <w:rPr>
          <w:sz w:val="28"/>
          <w:szCs w:val="28"/>
        </w:rPr>
        <w:t>»</w:t>
      </w:r>
      <w:r w:rsidR="009C0312" w:rsidRPr="006123DC">
        <w:rPr>
          <w:sz w:val="28"/>
          <w:szCs w:val="28"/>
          <w:lang w:val="ru-RU"/>
        </w:rPr>
        <w:t xml:space="preserve"> </w:t>
      </w:r>
      <w:r w:rsidR="009C0312" w:rsidRPr="006123DC">
        <w:rPr>
          <w:b/>
          <w:sz w:val="28"/>
          <w:szCs w:val="28"/>
          <w:lang w:val="ru-RU"/>
        </w:rPr>
        <w:t>(8-01796) 900-33</w:t>
      </w:r>
      <w:r w:rsidR="005E6253" w:rsidRPr="006123DC">
        <w:rPr>
          <w:b/>
          <w:sz w:val="28"/>
          <w:szCs w:val="28"/>
        </w:rPr>
        <w:t>;</w:t>
      </w:r>
    </w:p>
    <w:p w:rsidR="009F2E37" w:rsidRPr="006123DC" w:rsidRDefault="006123DC" w:rsidP="006123DC">
      <w:pPr>
        <w:pStyle w:val="1"/>
        <w:shd w:val="clear" w:color="auto" w:fill="auto"/>
        <w:spacing w:before="0" w:after="240" w:line="240" w:lineRule="auto"/>
        <w:ind w:left="60" w:right="100"/>
        <w:jc w:val="both"/>
        <w:rPr>
          <w:b/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ru-RU"/>
        </w:rPr>
        <w:t> </w:t>
      </w:r>
      <w:r w:rsidR="005E6253" w:rsidRPr="006123DC">
        <w:rPr>
          <w:sz w:val="28"/>
          <w:szCs w:val="28"/>
        </w:rPr>
        <w:t xml:space="preserve">круглосуточный телефон Республиканской телефонной детской линии помощи для несовершеннолетних, оказавшихся в кризисном положении, сложной жизненной ситуации и нуждающихся в психологической поддержке </w:t>
      </w:r>
      <w:r w:rsidR="005E6253" w:rsidRPr="006123DC">
        <w:rPr>
          <w:b/>
          <w:sz w:val="28"/>
          <w:szCs w:val="28"/>
        </w:rPr>
        <w:t>8-801-100-16-1 1 (помощь может быть оказана анонимно);</w:t>
      </w:r>
    </w:p>
    <w:p w:rsidR="009F2E37" w:rsidRPr="006123DC" w:rsidRDefault="006123DC" w:rsidP="006123DC">
      <w:pPr>
        <w:pStyle w:val="1"/>
        <w:shd w:val="clear" w:color="auto" w:fill="auto"/>
        <w:tabs>
          <w:tab w:val="left" w:pos="199"/>
        </w:tabs>
        <w:spacing w:before="0" w:after="240" w:line="240" w:lineRule="auto"/>
        <w:ind w:left="60" w:right="1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− </w:t>
      </w:r>
      <w:r w:rsidR="005E6253" w:rsidRPr="006123DC">
        <w:rPr>
          <w:sz w:val="28"/>
          <w:szCs w:val="28"/>
        </w:rPr>
        <w:t xml:space="preserve">круглосуточный «Телефон доверия» экстренной психологической помощи </w:t>
      </w:r>
      <w:r w:rsidR="005E6253" w:rsidRPr="006123DC">
        <w:rPr>
          <w:b/>
          <w:sz w:val="28"/>
          <w:szCs w:val="28"/>
        </w:rPr>
        <w:t>для детей и подростков 80172630303</w:t>
      </w:r>
      <w:r w:rsidR="005E6253" w:rsidRPr="006123DC">
        <w:rPr>
          <w:sz w:val="28"/>
          <w:szCs w:val="28"/>
        </w:rPr>
        <w:t xml:space="preserve"> (помо</w:t>
      </w:r>
      <w:r w:rsidR="008262F2" w:rsidRPr="006123DC">
        <w:rPr>
          <w:sz w:val="28"/>
          <w:szCs w:val="28"/>
        </w:rPr>
        <w:t>щь может быть оказана анонимно)</w:t>
      </w:r>
      <w:r w:rsidR="008262F2" w:rsidRPr="006123DC">
        <w:rPr>
          <w:sz w:val="28"/>
          <w:szCs w:val="28"/>
          <w:lang w:val="ru-RU"/>
        </w:rPr>
        <w:t>.</w:t>
      </w:r>
    </w:p>
    <w:p w:rsidR="006123DC" w:rsidRDefault="005E6253" w:rsidP="006123DC">
      <w:pPr>
        <w:pStyle w:val="42"/>
        <w:shd w:val="clear" w:color="auto" w:fill="auto"/>
        <w:tabs>
          <w:tab w:val="left" w:leader="underscore" w:pos="1294"/>
          <w:tab w:val="left" w:leader="underscore" w:pos="2234"/>
        </w:tabs>
        <w:spacing w:before="0" w:line="240" w:lineRule="auto"/>
        <w:rPr>
          <w:sz w:val="28"/>
          <w:szCs w:val="28"/>
          <w:lang w:val="ru-RU"/>
        </w:rPr>
      </w:pPr>
      <w:r w:rsidRPr="006123DC">
        <w:rPr>
          <w:sz w:val="28"/>
          <w:szCs w:val="28"/>
        </w:rPr>
        <w:t>ГУ «</w:t>
      </w:r>
      <w:r w:rsidR="001252A8" w:rsidRPr="006123DC">
        <w:rPr>
          <w:sz w:val="28"/>
          <w:szCs w:val="28"/>
          <w:lang w:val="ru-RU"/>
        </w:rPr>
        <w:t xml:space="preserve">Крупский </w:t>
      </w:r>
      <w:r w:rsidR="00DF27DD" w:rsidRPr="006123DC">
        <w:rPr>
          <w:sz w:val="28"/>
          <w:szCs w:val="28"/>
          <w:lang w:val="ru-RU"/>
        </w:rPr>
        <w:t>территориальный</w:t>
      </w:r>
      <w:r w:rsidRPr="006123DC">
        <w:rPr>
          <w:sz w:val="28"/>
          <w:szCs w:val="28"/>
        </w:rPr>
        <w:t xml:space="preserve"> центр</w:t>
      </w:r>
    </w:p>
    <w:p w:rsidR="006123DC" w:rsidRDefault="005E6253" w:rsidP="006123DC">
      <w:pPr>
        <w:pStyle w:val="42"/>
        <w:shd w:val="clear" w:color="auto" w:fill="auto"/>
        <w:tabs>
          <w:tab w:val="left" w:leader="underscore" w:pos="1294"/>
          <w:tab w:val="left" w:leader="underscore" w:pos="2234"/>
        </w:tabs>
        <w:spacing w:before="0" w:line="240" w:lineRule="auto"/>
        <w:rPr>
          <w:sz w:val="28"/>
          <w:szCs w:val="28"/>
          <w:lang w:val="ru-RU"/>
        </w:rPr>
      </w:pPr>
      <w:r w:rsidRPr="006123DC">
        <w:rPr>
          <w:sz w:val="28"/>
          <w:szCs w:val="28"/>
        </w:rPr>
        <w:t>социального обслуживания населения»</w:t>
      </w:r>
    </w:p>
    <w:p w:rsidR="006123DC" w:rsidRDefault="005E6253" w:rsidP="006123DC">
      <w:pPr>
        <w:pStyle w:val="42"/>
        <w:shd w:val="clear" w:color="auto" w:fill="auto"/>
        <w:tabs>
          <w:tab w:val="left" w:leader="underscore" w:pos="1294"/>
          <w:tab w:val="left" w:leader="underscore" w:pos="2234"/>
        </w:tabs>
        <w:spacing w:before="0" w:line="240" w:lineRule="auto"/>
        <w:rPr>
          <w:sz w:val="28"/>
          <w:szCs w:val="28"/>
          <w:lang w:val="ru-RU"/>
        </w:rPr>
      </w:pPr>
      <w:r w:rsidRPr="006123DC">
        <w:rPr>
          <w:b w:val="0"/>
          <w:sz w:val="28"/>
          <w:szCs w:val="28"/>
        </w:rPr>
        <w:t>может предложить</w:t>
      </w:r>
      <w:r w:rsidR="006123DC">
        <w:rPr>
          <w:sz w:val="28"/>
          <w:szCs w:val="28"/>
          <w:lang w:val="ru-RU"/>
        </w:rPr>
        <w:t xml:space="preserve"> </w:t>
      </w:r>
      <w:r w:rsidRPr="006123DC">
        <w:rPr>
          <w:rStyle w:val="35"/>
          <w:sz w:val="28"/>
          <w:szCs w:val="28"/>
        </w:rPr>
        <w:t>Вам следующие виды помощи</w:t>
      </w:r>
      <w:r w:rsidRPr="006123DC">
        <w:rPr>
          <w:sz w:val="28"/>
          <w:szCs w:val="28"/>
        </w:rPr>
        <w:t xml:space="preserve"> </w:t>
      </w:r>
    </w:p>
    <w:p w:rsidR="009F2E37" w:rsidRPr="006123DC" w:rsidRDefault="005E6253" w:rsidP="00591FFB">
      <w:pPr>
        <w:pStyle w:val="34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  <w:r w:rsidRPr="006123DC">
        <w:rPr>
          <w:rStyle w:val="36"/>
          <w:sz w:val="28"/>
          <w:szCs w:val="28"/>
        </w:rPr>
        <w:t>(</w:t>
      </w:r>
      <w:r w:rsidR="001252A8" w:rsidRPr="006123DC">
        <w:rPr>
          <w:rStyle w:val="36"/>
          <w:sz w:val="28"/>
          <w:szCs w:val="28"/>
          <w:lang w:val="ru-RU"/>
        </w:rPr>
        <w:t xml:space="preserve">г.Крупки, ул.Советская, д.6, каб.7, </w:t>
      </w:r>
      <w:r w:rsidRPr="006123DC">
        <w:rPr>
          <w:rStyle w:val="36"/>
          <w:sz w:val="28"/>
          <w:szCs w:val="28"/>
        </w:rPr>
        <w:t>тел</w:t>
      </w:r>
      <w:r w:rsidR="001252A8" w:rsidRPr="006123DC">
        <w:rPr>
          <w:rStyle w:val="36"/>
          <w:sz w:val="28"/>
          <w:szCs w:val="28"/>
          <w:lang w:val="ru-RU"/>
        </w:rPr>
        <w:t>.:</w:t>
      </w:r>
      <w:r w:rsidR="007E21B1" w:rsidRPr="006123DC">
        <w:rPr>
          <w:rStyle w:val="36"/>
          <w:sz w:val="28"/>
          <w:szCs w:val="28"/>
          <w:lang w:val="ru-RU"/>
        </w:rPr>
        <w:t>(8-01796)</w:t>
      </w:r>
      <w:r w:rsidR="006123DC">
        <w:rPr>
          <w:rStyle w:val="36"/>
          <w:sz w:val="28"/>
          <w:szCs w:val="28"/>
          <w:lang w:val="ru-RU"/>
        </w:rPr>
        <w:t> </w:t>
      </w:r>
      <w:r w:rsidR="007E21B1" w:rsidRPr="006123DC">
        <w:rPr>
          <w:rStyle w:val="36"/>
          <w:sz w:val="28"/>
          <w:szCs w:val="28"/>
          <w:lang w:val="ru-RU"/>
        </w:rPr>
        <w:t>900-50)</w:t>
      </w:r>
    </w:p>
    <w:p w:rsidR="009F2E37" w:rsidRPr="006123DC" w:rsidRDefault="005E6253" w:rsidP="006123DC">
      <w:pPr>
        <w:pStyle w:val="1"/>
        <w:numPr>
          <w:ilvl w:val="0"/>
          <w:numId w:val="1"/>
        </w:numPr>
        <w:shd w:val="clear" w:color="auto" w:fill="auto"/>
        <w:tabs>
          <w:tab w:val="left" w:pos="310"/>
        </w:tabs>
        <w:spacing w:before="0" w:line="240" w:lineRule="auto"/>
        <w:ind w:left="60" w:right="100"/>
        <w:jc w:val="both"/>
        <w:rPr>
          <w:sz w:val="28"/>
          <w:szCs w:val="28"/>
        </w:rPr>
      </w:pPr>
      <w:r w:rsidRPr="006123DC">
        <w:rPr>
          <w:sz w:val="28"/>
          <w:szCs w:val="28"/>
        </w:rPr>
        <w:t>консультационно-информационные услуги (консультирование по вопросам оказания социальных услуг и социальной поддержки, содействие в оформлении и истребовании документов для реализации права на социальную поддержку и социальное обслуживание);</w:t>
      </w:r>
    </w:p>
    <w:p w:rsidR="009F2E37" w:rsidRPr="006123DC" w:rsidRDefault="005E6253" w:rsidP="006123DC">
      <w:pPr>
        <w:pStyle w:val="1"/>
        <w:numPr>
          <w:ilvl w:val="0"/>
          <w:numId w:val="1"/>
        </w:numPr>
        <w:shd w:val="clear" w:color="auto" w:fill="auto"/>
        <w:tabs>
          <w:tab w:val="left" w:pos="180"/>
        </w:tabs>
        <w:spacing w:before="0" w:line="240" w:lineRule="auto"/>
        <w:ind w:left="60"/>
        <w:jc w:val="both"/>
        <w:rPr>
          <w:sz w:val="28"/>
          <w:szCs w:val="28"/>
        </w:rPr>
      </w:pPr>
      <w:r w:rsidRPr="006123DC">
        <w:rPr>
          <w:sz w:val="28"/>
          <w:szCs w:val="28"/>
        </w:rPr>
        <w:t>информирование по вопросам реализации прав граждан, пострадавших от домашнего насилия;</w:t>
      </w:r>
    </w:p>
    <w:p w:rsidR="009F2E37" w:rsidRPr="006123DC" w:rsidRDefault="005E6253" w:rsidP="006123DC">
      <w:pPr>
        <w:pStyle w:val="1"/>
        <w:numPr>
          <w:ilvl w:val="0"/>
          <w:numId w:val="1"/>
        </w:numPr>
        <w:shd w:val="clear" w:color="auto" w:fill="auto"/>
        <w:tabs>
          <w:tab w:val="left" w:pos="180"/>
        </w:tabs>
        <w:spacing w:before="0" w:line="240" w:lineRule="auto"/>
        <w:ind w:left="60"/>
        <w:jc w:val="both"/>
        <w:rPr>
          <w:sz w:val="28"/>
          <w:szCs w:val="28"/>
        </w:rPr>
      </w:pPr>
      <w:r w:rsidRPr="006123DC">
        <w:rPr>
          <w:sz w:val="28"/>
          <w:szCs w:val="28"/>
        </w:rPr>
        <w:t>социально-психологические услуги пострадавшим от домашнего насилия;</w:t>
      </w:r>
    </w:p>
    <w:p w:rsidR="009F2E37" w:rsidRPr="006123DC" w:rsidRDefault="005E6253" w:rsidP="006123DC">
      <w:pPr>
        <w:pStyle w:val="1"/>
        <w:numPr>
          <w:ilvl w:val="0"/>
          <w:numId w:val="1"/>
        </w:numPr>
        <w:shd w:val="clear" w:color="auto" w:fill="auto"/>
        <w:tabs>
          <w:tab w:val="left" w:pos="266"/>
        </w:tabs>
        <w:spacing w:before="0" w:line="240" w:lineRule="auto"/>
        <w:ind w:left="60" w:right="100"/>
        <w:jc w:val="both"/>
        <w:rPr>
          <w:sz w:val="28"/>
          <w:szCs w:val="28"/>
        </w:rPr>
      </w:pPr>
      <w:r w:rsidRPr="006123DC">
        <w:rPr>
          <w:sz w:val="28"/>
          <w:szCs w:val="28"/>
        </w:rPr>
        <w:t xml:space="preserve">социально-посреднические услуги (содействие в получении социальных услуг, в восстановлении (замене) документов, </w:t>
      </w:r>
      <w:r w:rsidR="00241CA6" w:rsidRPr="006123DC">
        <w:rPr>
          <w:sz w:val="28"/>
          <w:szCs w:val="28"/>
          <w:lang w:val="ru-RU"/>
        </w:rPr>
        <w:t>сопровождение</w:t>
      </w:r>
      <w:r w:rsidRPr="006123DC">
        <w:rPr>
          <w:sz w:val="28"/>
          <w:szCs w:val="28"/>
        </w:rPr>
        <w:t xml:space="preserve"> в государственные организации здравоохранения);</w:t>
      </w:r>
    </w:p>
    <w:p w:rsidR="009F2E37" w:rsidRPr="006123DC" w:rsidRDefault="005E6253" w:rsidP="006123DC">
      <w:pPr>
        <w:pStyle w:val="1"/>
        <w:numPr>
          <w:ilvl w:val="0"/>
          <w:numId w:val="1"/>
        </w:numPr>
        <w:shd w:val="clear" w:color="auto" w:fill="auto"/>
        <w:tabs>
          <w:tab w:val="left" w:pos="180"/>
        </w:tabs>
        <w:spacing w:before="0" w:line="240" w:lineRule="auto"/>
        <w:ind w:left="60"/>
        <w:jc w:val="both"/>
        <w:rPr>
          <w:sz w:val="28"/>
          <w:szCs w:val="28"/>
        </w:rPr>
      </w:pPr>
      <w:r w:rsidRPr="006123DC">
        <w:rPr>
          <w:sz w:val="28"/>
          <w:szCs w:val="28"/>
        </w:rPr>
        <w:t>услугу временного приюта в «кризисной» комнате;</w:t>
      </w:r>
    </w:p>
    <w:p w:rsidR="009F2E37" w:rsidRPr="006123DC" w:rsidRDefault="005E6253" w:rsidP="006123DC">
      <w:pPr>
        <w:pStyle w:val="1"/>
        <w:numPr>
          <w:ilvl w:val="0"/>
          <w:numId w:val="1"/>
        </w:numPr>
        <w:shd w:val="clear" w:color="auto" w:fill="auto"/>
        <w:tabs>
          <w:tab w:val="left" w:pos="175"/>
        </w:tabs>
        <w:spacing w:before="0" w:line="240" w:lineRule="auto"/>
        <w:ind w:left="60"/>
        <w:jc w:val="both"/>
        <w:rPr>
          <w:sz w:val="28"/>
          <w:szCs w:val="28"/>
        </w:rPr>
      </w:pPr>
      <w:r w:rsidRPr="006123DC">
        <w:rPr>
          <w:sz w:val="28"/>
          <w:szCs w:val="28"/>
        </w:rPr>
        <w:t>услуги няни для семей, воспитывающих детей, в том числе детей-инвалидов;</w:t>
      </w:r>
    </w:p>
    <w:p w:rsidR="009F2E37" w:rsidRPr="006123DC" w:rsidRDefault="005E6253" w:rsidP="006123DC">
      <w:pPr>
        <w:pStyle w:val="1"/>
        <w:numPr>
          <w:ilvl w:val="0"/>
          <w:numId w:val="1"/>
        </w:numPr>
        <w:shd w:val="clear" w:color="auto" w:fill="auto"/>
        <w:tabs>
          <w:tab w:val="left" w:pos="180"/>
        </w:tabs>
        <w:spacing w:before="0" w:line="240" w:lineRule="auto"/>
        <w:ind w:left="60"/>
        <w:jc w:val="both"/>
        <w:rPr>
          <w:sz w:val="28"/>
          <w:szCs w:val="28"/>
        </w:rPr>
      </w:pPr>
      <w:r w:rsidRPr="006123DC">
        <w:rPr>
          <w:sz w:val="28"/>
          <w:szCs w:val="28"/>
        </w:rPr>
        <w:t xml:space="preserve">социальное обслуживание на дому </w:t>
      </w:r>
      <w:r w:rsidR="001252A8" w:rsidRPr="006123DC">
        <w:rPr>
          <w:sz w:val="28"/>
          <w:szCs w:val="28"/>
        </w:rPr>
        <w:t>для пожилых граждан и инвалидов</w:t>
      </w:r>
      <w:r w:rsidR="001252A8" w:rsidRPr="006123DC">
        <w:rPr>
          <w:sz w:val="28"/>
          <w:szCs w:val="28"/>
          <w:lang w:val="ru-RU"/>
        </w:rPr>
        <w:t>.</w:t>
      </w:r>
    </w:p>
    <w:p w:rsidR="009F2E37" w:rsidRPr="006123DC" w:rsidRDefault="005E6253" w:rsidP="006123DC">
      <w:pPr>
        <w:pStyle w:val="1"/>
        <w:shd w:val="clear" w:color="auto" w:fill="auto"/>
        <w:spacing w:before="0" w:line="240" w:lineRule="auto"/>
        <w:ind w:left="60" w:right="100" w:firstLine="600"/>
        <w:jc w:val="both"/>
        <w:rPr>
          <w:sz w:val="28"/>
          <w:szCs w:val="28"/>
        </w:rPr>
      </w:pPr>
      <w:r w:rsidRPr="006123DC">
        <w:rPr>
          <w:sz w:val="28"/>
          <w:szCs w:val="28"/>
        </w:rPr>
        <w:lastRenderedPageBreak/>
        <w:t>Вы имеете право отказаться от услуг на любом этапе. Отказ не повлияет на Ваше обслуживание в других учреждениях района, на выплату льгот и пособий и т.д.</w:t>
      </w:r>
    </w:p>
    <w:p w:rsidR="009F2E37" w:rsidRPr="006123DC" w:rsidRDefault="00241CA6" w:rsidP="006123DC">
      <w:pPr>
        <w:pStyle w:val="42"/>
        <w:shd w:val="clear" w:color="auto" w:fill="auto"/>
        <w:spacing w:before="0" w:line="240" w:lineRule="auto"/>
        <w:ind w:left="60" w:right="100" w:firstLine="600"/>
        <w:jc w:val="both"/>
        <w:rPr>
          <w:sz w:val="28"/>
          <w:szCs w:val="28"/>
        </w:rPr>
      </w:pPr>
      <w:r w:rsidRPr="006123DC">
        <w:rPr>
          <w:sz w:val="28"/>
          <w:szCs w:val="28"/>
          <w:lang w:val="ru-RU"/>
        </w:rPr>
        <w:t xml:space="preserve">Несовершеннолетние </w:t>
      </w:r>
      <w:r w:rsidR="005E6253" w:rsidRPr="006123DC">
        <w:rPr>
          <w:sz w:val="28"/>
          <w:szCs w:val="28"/>
        </w:rPr>
        <w:t xml:space="preserve">и их законные представители, находящиеся в кризисном состоянии, могут обратиться за профессиональной психологической помощью </w:t>
      </w:r>
      <w:r w:rsidR="007E21B1" w:rsidRPr="006123DC">
        <w:rPr>
          <w:sz w:val="28"/>
          <w:szCs w:val="28"/>
          <w:lang w:val="ru-RU"/>
        </w:rPr>
        <w:t>и</w:t>
      </w:r>
      <w:r w:rsidR="005E6253" w:rsidRPr="006123DC">
        <w:rPr>
          <w:sz w:val="28"/>
          <w:szCs w:val="28"/>
        </w:rPr>
        <w:t xml:space="preserve"> поддержкой по месту жительства:</w:t>
      </w:r>
    </w:p>
    <w:p w:rsidR="009F2E37" w:rsidRPr="006123DC" w:rsidRDefault="005E6253" w:rsidP="006123DC">
      <w:pPr>
        <w:pStyle w:val="1"/>
        <w:shd w:val="clear" w:color="auto" w:fill="auto"/>
        <w:spacing w:before="0" w:after="240" w:line="240" w:lineRule="auto"/>
        <w:ind w:left="60" w:right="100" w:firstLine="600"/>
        <w:jc w:val="both"/>
        <w:rPr>
          <w:sz w:val="28"/>
          <w:szCs w:val="28"/>
        </w:rPr>
      </w:pPr>
      <w:r w:rsidRPr="006123DC">
        <w:rPr>
          <w:sz w:val="28"/>
          <w:szCs w:val="28"/>
        </w:rPr>
        <w:t xml:space="preserve">в социально-педагогическую и психологическую службу учреждения образования по месту обучения несовершеннолетнего; в социально-педагогический центр района и г. Жодино. Также, в случае сложной жизненной ситуации, Вы можете обратиться в социально-педагогический центр за помощью к кризисному психологу для консультирования и проведения </w:t>
      </w:r>
      <w:r w:rsidR="00241CA6" w:rsidRPr="006123DC">
        <w:rPr>
          <w:sz w:val="28"/>
          <w:szCs w:val="28"/>
          <w:lang w:val="ru-RU"/>
        </w:rPr>
        <w:t>психокоррекционной</w:t>
      </w:r>
      <w:r w:rsidRPr="006123DC">
        <w:rPr>
          <w:sz w:val="28"/>
          <w:szCs w:val="28"/>
        </w:rPr>
        <w:t xml:space="preserve"> работы с несовершеннолетним.</w:t>
      </w:r>
    </w:p>
    <w:p w:rsidR="009C0312" w:rsidRPr="006123DC" w:rsidRDefault="005E6253" w:rsidP="006123DC">
      <w:pPr>
        <w:pStyle w:val="1"/>
        <w:shd w:val="clear" w:color="auto" w:fill="auto"/>
        <w:spacing w:before="0" w:after="240" w:line="240" w:lineRule="auto"/>
        <w:ind w:right="100"/>
        <w:jc w:val="center"/>
        <w:rPr>
          <w:rStyle w:val="a7"/>
          <w:sz w:val="28"/>
          <w:szCs w:val="28"/>
          <w:lang w:val="ru-RU"/>
        </w:rPr>
      </w:pPr>
      <w:r w:rsidRPr="006123DC">
        <w:rPr>
          <w:rStyle w:val="a7"/>
          <w:sz w:val="28"/>
          <w:szCs w:val="28"/>
        </w:rPr>
        <w:t>ЗАЩИТНОЕ ПРЕДПИСАНИЕ</w:t>
      </w:r>
    </w:p>
    <w:p w:rsidR="009F2E37" w:rsidRPr="006123DC" w:rsidRDefault="005E6253" w:rsidP="006123DC">
      <w:pPr>
        <w:pStyle w:val="1"/>
        <w:shd w:val="clear" w:color="auto" w:fill="auto"/>
        <w:spacing w:before="0" w:line="240" w:lineRule="auto"/>
        <w:ind w:left="60" w:right="100" w:firstLine="649"/>
        <w:jc w:val="both"/>
        <w:rPr>
          <w:sz w:val="28"/>
          <w:szCs w:val="28"/>
        </w:rPr>
      </w:pPr>
      <w:r w:rsidRPr="006123DC">
        <w:rPr>
          <w:rStyle w:val="a7"/>
          <w:sz w:val="28"/>
          <w:szCs w:val="28"/>
        </w:rPr>
        <w:t>Защитное предписание</w:t>
      </w:r>
      <w:r w:rsidRPr="006123DC">
        <w:rPr>
          <w:sz w:val="28"/>
          <w:szCs w:val="28"/>
        </w:rPr>
        <w:t xml:space="preserve"> - установление гражданину, совершившему домашнее насилие, временных запретов на совершение определенных действий и обязанности для защиты жизни и здоровья пострадавшего от домашнего насилия.</w:t>
      </w:r>
    </w:p>
    <w:p w:rsidR="009F2E37" w:rsidRPr="006123DC" w:rsidRDefault="005E6253" w:rsidP="006123DC">
      <w:pPr>
        <w:pStyle w:val="1"/>
        <w:shd w:val="clear" w:color="auto" w:fill="auto"/>
        <w:spacing w:before="0" w:line="240" w:lineRule="auto"/>
        <w:ind w:left="60" w:right="100" w:firstLine="600"/>
        <w:jc w:val="both"/>
        <w:rPr>
          <w:sz w:val="28"/>
          <w:szCs w:val="28"/>
        </w:rPr>
      </w:pPr>
      <w:r w:rsidRPr="006123DC">
        <w:rPr>
          <w:sz w:val="28"/>
          <w:szCs w:val="28"/>
        </w:rPr>
        <w:t>Защитное предписание может применяться к гражданину, совершившему домашнее насилие, и в отношении которого в связи с этим:</w:t>
      </w:r>
    </w:p>
    <w:p w:rsidR="009F2E37" w:rsidRPr="006123DC" w:rsidRDefault="005E6253" w:rsidP="006123DC">
      <w:pPr>
        <w:pStyle w:val="1"/>
        <w:shd w:val="clear" w:color="auto" w:fill="auto"/>
        <w:spacing w:before="0" w:line="240" w:lineRule="auto"/>
        <w:ind w:left="60" w:right="100" w:firstLine="600"/>
        <w:jc w:val="both"/>
        <w:rPr>
          <w:sz w:val="28"/>
          <w:szCs w:val="28"/>
        </w:rPr>
      </w:pPr>
      <w:r w:rsidRPr="006123DC">
        <w:rPr>
          <w:sz w:val="28"/>
          <w:szCs w:val="28"/>
        </w:rPr>
        <w:t>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предписания;</w:t>
      </w:r>
    </w:p>
    <w:p w:rsidR="009F2E37" w:rsidRPr="006123DC" w:rsidRDefault="005E6253" w:rsidP="006123DC">
      <w:pPr>
        <w:pStyle w:val="1"/>
        <w:shd w:val="clear" w:color="auto" w:fill="auto"/>
        <w:spacing w:before="0" w:line="240" w:lineRule="auto"/>
        <w:ind w:left="60" w:right="100" w:firstLine="600"/>
        <w:jc w:val="both"/>
        <w:rPr>
          <w:sz w:val="28"/>
          <w:szCs w:val="28"/>
        </w:rPr>
      </w:pPr>
      <w:r w:rsidRPr="006123DC">
        <w:rPr>
          <w:sz w:val="28"/>
          <w:szCs w:val="28"/>
        </w:rPr>
        <w:t>проводится проверка в соответствии с требованиями уголовно-процессуального законодательства либо возбуждено уголовное дело о преступлении против жизни и здоровья, половой неприкосновенности или половой свободы либо личной свободы, чести и достоинства.</w:t>
      </w:r>
    </w:p>
    <w:p w:rsidR="009F2E37" w:rsidRPr="006123DC" w:rsidRDefault="005E6253" w:rsidP="006123DC">
      <w:pPr>
        <w:pStyle w:val="1"/>
        <w:shd w:val="clear" w:color="auto" w:fill="auto"/>
        <w:spacing w:before="0" w:line="240" w:lineRule="auto"/>
        <w:ind w:left="60" w:right="100" w:firstLine="600"/>
        <w:jc w:val="both"/>
        <w:rPr>
          <w:sz w:val="28"/>
          <w:szCs w:val="28"/>
        </w:rPr>
      </w:pPr>
      <w:r w:rsidRPr="006123DC">
        <w:rPr>
          <w:rStyle w:val="a7"/>
          <w:sz w:val="28"/>
          <w:szCs w:val="28"/>
        </w:rPr>
        <w:t>Защитным предписанием</w:t>
      </w:r>
      <w:r w:rsidRPr="006123DC">
        <w:rPr>
          <w:sz w:val="28"/>
          <w:szCs w:val="28"/>
        </w:rPr>
        <w:t xml:space="preserve"> гражданину, в отношении которого оно</w:t>
      </w:r>
      <w:r w:rsidR="006123DC">
        <w:rPr>
          <w:sz w:val="28"/>
          <w:szCs w:val="28"/>
          <w:lang w:val="ru-RU"/>
        </w:rPr>
        <w:t xml:space="preserve"> </w:t>
      </w:r>
      <w:r w:rsidRPr="006123DC">
        <w:rPr>
          <w:sz w:val="28"/>
          <w:szCs w:val="28"/>
        </w:rPr>
        <w:t>применено,</w:t>
      </w:r>
      <w:r w:rsidRPr="006123DC">
        <w:rPr>
          <w:rStyle w:val="a7"/>
          <w:sz w:val="28"/>
          <w:szCs w:val="28"/>
        </w:rPr>
        <w:t xml:space="preserve"> может быть запрещено: </w:t>
      </w:r>
      <w:r w:rsidRPr="006123DC">
        <w:rPr>
          <w:sz w:val="28"/>
          <w:szCs w:val="28"/>
        </w:rPr>
        <w:t>предпринимать попытки выяснять место пребывания пострадавшего от домашнего насилия, если этот пострадавший находится в месте, неизвестном гражданину, совершившему домашнее насилие;</w:t>
      </w:r>
    </w:p>
    <w:p w:rsidR="009F2E37" w:rsidRPr="006123DC" w:rsidRDefault="005E6253" w:rsidP="006123DC">
      <w:pPr>
        <w:pStyle w:val="1"/>
        <w:shd w:val="clear" w:color="auto" w:fill="auto"/>
        <w:spacing w:before="0" w:line="240" w:lineRule="auto"/>
        <w:ind w:left="60" w:right="100" w:firstLine="600"/>
        <w:jc w:val="both"/>
        <w:rPr>
          <w:sz w:val="28"/>
          <w:szCs w:val="28"/>
        </w:rPr>
      </w:pPr>
      <w:r w:rsidRPr="006123DC">
        <w:rPr>
          <w:sz w:val="28"/>
          <w:szCs w:val="28"/>
        </w:rPr>
        <w:t>посещать места нахождения пострадавшего от домашнего насилия, если этот пострадавший временно находится вне совместного места жительства или места пребывания;</w:t>
      </w:r>
    </w:p>
    <w:p w:rsidR="009F2E37" w:rsidRPr="006123DC" w:rsidRDefault="005E6253" w:rsidP="006123DC">
      <w:pPr>
        <w:pStyle w:val="1"/>
        <w:shd w:val="clear" w:color="auto" w:fill="auto"/>
        <w:spacing w:before="0" w:line="240" w:lineRule="auto"/>
        <w:ind w:left="60" w:right="100" w:firstLine="600"/>
        <w:jc w:val="both"/>
        <w:rPr>
          <w:sz w:val="28"/>
          <w:szCs w:val="28"/>
        </w:rPr>
      </w:pPr>
      <w:r w:rsidRPr="006123DC">
        <w:rPr>
          <w:sz w:val="28"/>
          <w:szCs w:val="28"/>
        </w:rPr>
        <w:t>общаться с пострадавшим от домашнего насилия, в том числе по телефону, с использованием глобальной компьютерной сети Интернет;</w:t>
      </w:r>
    </w:p>
    <w:p w:rsidR="009F2E37" w:rsidRPr="006123DC" w:rsidRDefault="005E6253" w:rsidP="006123DC">
      <w:pPr>
        <w:pStyle w:val="1"/>
        <w:shd w:val="clear" w:color="auto" w:fill="auto"/>
        <w:spacing w:before="0" w:line="240" w:lineRule="auto"/>
        <w:ind w:left="60" w:firstLine="600"/>
        <w:jc w:val="both"/>
        <w:rPr>
          <w:sz w:val="28"/>
          <w:szCs w:val="28"/>
        </w:rPr>
      </w:pPr>
      <w:r w:rsidRPr="006123DC">
        <w:rPr>
          <w:sz w:val="28"/>
          <w:szCs w:val="28"/>
        </w:rPr>
        <w:t>распоряжаться общей совместной с пострадавшим от домашнего насилия собственностью.</w:t>
      </w:r>
    </w:p>
    <w:p w:rsidR="00241CA6" w:rsidRPr="006123DC" w:rsidRDefault="005E6253" w:rsidP="006123DC">
      <w:pPr>
        <w:pStyle w:val="1"/>
        <w:shd w:val="clear" w:color="auto" w:fill="auto"/>
        <w:spacing w:before="0" w:line="240" w:lineRule="auto"/>
        <w:ind w:left="60" w:firstLine="600"/>
        <w:jc w:val="both"/>
        <w:rPr>
          <w:bCs/>
          <w:sz w:val="28"/>
          <w:szCs w:val="28"/>
          <w:lang w:val="ru-RU"/>
        </w:rPr>
      </w:pPr>
      <w:r w:rsidRPr="006123DC">
        <w:rPr>
          <w:sz w:val="28"/>
          <w:szCs w:val="28"/>
        </w:rPr>
        <w:t>Защитным предписанием гражданину, в отношении которого оно применено,</w:t>
      </w:r>
      <w:r w:rsidRPr="006123DC">
        <w:rPr>
          <w:rStyle w:val="a7"/>
          <w:sz w:val="28"/>
          <w:szCs w:val="28"/>
        </w:rPr>
        <w:t xml:space="preserve"> может быть установлена</w:t>
      </w:r>
      <w:r w:rsidR="002B7734" w:rsidRPr="006123DC">
        <w:rPr>
          <w:rStyle w:val="a7"/>
          <w:sz w:val="28"/>
          <w:szCs w:val="28"/>
          <w:lang w:val="ru-RU"/>
        </w:rPr>
        <w:t xml:space="preserve"> обязанность временно покинуть общее с пострадавшим </w:t>
      </w:r>
      <w:r w:rsidR="002B7734" w:rsidRPr="006123DC">
        <w:rPr>
          <w:rStyle w:val="a7"/>
          <w:b w:val="0"/>
          <w:sz w:val="28"/>
          <w:szCs w:val="28"/>
          <w:lang w:val="ru-RU"/>
        </w:rPr>
        <w:t>от домашнего насилия жилое помещение</w:t>
      </w:r>
      <w:r w:rsidR="002B7734" w:rsidRPr="006123DC">
        <w:rPr>
          <w:rStyle w:val="a7"/>
          <w:sz w:val="28"/>
          <w:szCs w:val="28"/>
          <w:lang w:val="ru-RU"/>
        </w:rPr>
        <w:t xml:space="preserve">. </w:t>
      </w:r>
      <w:r w:rsidR="002B7734" w:rsidRPr="006123DC">
        <w:rPr>
          <w:rStyle w:val="a7"/>
          <w:b w:val="0"/>
          <w:sz w:val="28"/>
          <w:szCs w:val="28"/>
          <w:lang w:val="ru-RU"/>
        </w:rPr>
        <w:t>Защитное предписание применяется либо продлевается уполномоченным должностным лицом органа внутренних дел с письменного согласия</w:t>
      </w:r>
      <w:r w:rsidR="00241CA6" w:rsidRPr="006123DC">
        <w:rPr>
          <w:rStyle w:val="a7"/>
          <w:b w:val="0"/>
          <w:sz w:val="28"/>
          <w:szCs w:val="28"/>
          <w:lang w:val="ru-RU"/>
        </w:rPr>
        <w:t xml:space="preserve"> </w:t>
      </w:r>
      <w:r w:rsidR="00241CA6" w:rsidRPr="006123DC">
        <w:rPr>
          <w:color w:val="auto"/>
          <w:sz w:val="28"/>
          <w:szCs w:val="28"/>
        </w:rPr>
        <w:t>совершеннолетнего пострадавшего от домашнего насилия</w:t>
      </w:r>
      <w:r w:rsidR="00241CA6" w:rsidRPr="006123DC">
        <w:rPr>
          <w:b/>
          <w:bCs/>
          <w:color w:val="auto"/>
          <w:sz w:val="28"/>
          <w:szCs w:val="28"/>
          <w:shd w:val="clear" w:color="auto" w:fill="FFFFFF"/>
        </w:rPr>
        <w:t xml:space="preserve"> с</w:t>
      </w:r>
      <w:r w:rsidR="00241CA6" w:rsidRPr="006123DC">
        <w:rPr>
          <w:color w:val="auto"/>
          <w:sz w:val="28"/>
          <w:szCs w:val="28"/>
        </w:rPr>
        <w:t xml:space="preserve"> учетом оценки вероятности продолжения либо повторного совершения домашнего насилия, наступления тяжких либо</w:t>
      </w:r>
      <w:r w:rsidR="00241CA6" w:rsidRPr="006123DC">
        <w:rPr>
          <w:b/>
          <w:bCs/>
          <w:color w:val="auto"/>
          <w:sz w:val="28"/>
          <w:szCs w:val="28"/>
          <w:shd w:val="clear" w:color="auto" w:fill="FFFFFF"/>
        </w:rPr>
        <w:t xml:space="preserve"> особо</w:t>
      </w:r>
      <w:r w:rsidR="00241CA6" w:rsidRPr="006123DC">
        <w:rPr>
          <w:color w:val="auto"/>
          <w:sz w:val="28"/>
          <w:szCs w:val="28"/>
        </w:rPr>
        <w:t xml:space="preserve"> тяжких </w:t>
      </w:r>
      <w:r w:rsidR="00241CA6" w:rsidRPr="006123DC">
        <w:rPr>
          <w:color w:val="auto"/>
          <w:sz w:val="28"/>
          <w:szCs w:val="28"/>
        </w:rPr>
        <w:lastRenderedPageBreak/>
        <w:t>последствий его совершения, в том числе смерти пострадавшего от домашнего насилия.</w:t>
      </w:r>
    </w:p>
    <w:p w:rsidR="00DF27DD" w:rsidRPr="006123DC" w:rsidRDefault="00241CA6" w:rsidP="006123DC">
      <w:pPr>
        <w:ind w:left="80" w:right="80" w:firstLine="13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</w:pPr>
      <w:r w:rsidRPr="006123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ВОЗБУЖДЕНИЕ УГОЛОВНОГО ДЕЛА ПО СТ.153 УК </w:t>
      </w:r>
      <w:r w:rsidR="00790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  <w:t>Р</w:t>
      </w:r>
      <w:r w:rsidRPr="006123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еспублики Беларусь </w:t>
      </w:r>
    </w:p>
    <w:p w:rsidR="00241CA6" w:rsidRPr="006123DC" w:rsidRDefault="00241CA6" w:rsidP="006123DC">
      <w:pPr>
        <w:ind w:left="80" w:right="80" w:firstLine="6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23DC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умышленного причинения легкого телесного повреждения, то есть повреждения, повлекшего за собой кратковременное расстройство здоровья либо незначительную стойкую утрату трудоспособности,</w:t>
      </w:r>
      <w:r w:rsidR="00DF27DD" w:rsidRPr="006123D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123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Вы</w:t>
      </w:r>
      <w:r w:rsidRPr="006123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вправе обратиться в суд для возбуждения уголовного дела частного обвинения.</w:t>
      </w:r>
    </w:p>
    <w:p w:rsidR="00DF27DD" w:rsidRPr="006123DC" w:rsidRDefault="00241CA6" w:rsidP="006123DC">
      <w:pPr>
        <w:ind w:left="80" w:right="80" w:firstLine="13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</w:pPr>
      <w:r w:rsidRPr="006123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ВОЗБУЖДЕНИЕ УГОЛОВНОГО ДЕЛА ПО СТ. 154 УК Республики Беларусь </w:t>
      </w:r>
    </w:p>
    <w:p w:rsidR="00241CA6" w:rsidRPr="006123DC" w:rsidRDefault="00241CA6" w:rsidP="006123DC">
      <w:pPr>
        <w:ind w:left="80" w:right="80" w:firstLine="6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23DC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умышленного причинения продолжительной боли или мучений способами, вызывающими особые физические и психические страдания потерпевшего, либо систематического нанесения побоев, необходимо обратиться в органы внутренних дел.</w:t>
      </w:r>
    </w:p>
    <w:p w:rsidR="00DF27DD" w:rsidRPr="006123DC" w:rsidRDefault="00241CA6" w:rsidP="006123DC">
      <w:pPr>
        <w:ind w:left="80" w:right="80" w:firstLine="13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/>
        </w:rPr>
      </w:pPr>
      <w:r w:rsidRPr="006123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ВОЗБУЖДЕНИЕ УГОЛОВНОГО ДЕЛА ПО СТ.186 УК Республики Беларусь</w:t>
      </w:r>
    </w:p>
    <w:p w:rsidR="00241CA6" w:rsidRPr="006123DC" w:rsidRDefault="00241CA6" w:rsidP="006123DC">
      <w:pPr>
        <w:spacing w:after="240"/>
        <w:ind w:left="80" w:right="80" w:firstLine="6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23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угрозы убийством, причинением тяжких телесных повреждений или уничтожением имущества общеопасным способом, если </w:t>
      </w:r>
      <w:r w:rsidR="00DF27DD" w:rsidRPr="006123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имелись основания опасаться её </w:t>
      </w:r>
      <w:r w:rsidR="00DF27DD" w:rsidRPr="006123D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</w:t>
      </w:r>
      <w:r w:rsidRPr="006123DC">
        <w:rPr>
          <w:rFonts w:ascii="Times New Roman" w:eastAsia="Times New Roman" w:hAnsi="Times New Roman" w:cs="Times New Roman"/>
          <w:color w:val="auto"/>
          <w:sz w:val="28"/>
          <w:szCs w:val="28"/>
        </w:rPr>
        <w:t>существления необходимо обратиться в органы внутренних дел.</w:t>
      </w:r>
    </w:p>
    <w:p w:rsidR="00241CA6" w:rsidRPr="006123DC" w:rsidRDefault="00241CA6" w:rsidP="006123DC">
      <w:pPr>
        <w:spacing w:after="2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123D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НАПРАВЛЕНИЕ В ЛЕЧЕБНО-ТРУДОВОЙ ПРОФИЛАКТОРИЙ (далее-ЛТП)</w:t>
      </w:r>
    </w:p>
    <w:p w:rsidR="00241CA6" w:rsidRPr="006123DC" w:rsidRDefault="00241CA6" w:rsidP="006123DC">
      <w:pPr>
        <w:ind w:left="80" w:firstLine="6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23DC">
        <w:rPr>
          <w:rFonts w:ascii="Times New Roman" w:eastAsia="Times New Roman" w:hAnsi="Times New Roman" w:cs="Times New Roman"/>
          <w:color w:val="auto"/>
          <w:sz w:val="28"/>
          <w:szCs w:val="28"/>
        </w:rPr>
        <w:t>В ЛТП могут направляться:</w:t>
      </w:r>
    </w:p>
    <w:p w:rsidR="00241CA6" w:rsidRPr="006123DC" w:rsidRDefault="00241CA6" w:rsidP="006123DC">
      <w:pPr>
        <w:ind w:left="80" w:right="80" w:firstLine="6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23DC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граждане,</w:t>
      </w:r>
      <w:r w:rsidRPr="006123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больные хроническим алкоголизмом, наркоманией или токсикоманией,</w:t>
      </w:r>
      <w:r w:rsidRPr="006123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которые в течение года три и более раза привлекались к административной ответственности за совершение административных правонарушений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были предупреждены о возможности направления в ЛТП и в течение года после данного предупреждения привлекались к административной ответственности за совершение административного правонарушения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241CA6" w:rsidRPr="006123DC" w:rsidRDefault="00241CA6" w:rsidP="006123DC">
      <w:pPr>
        <w:ind w:left="80" w:right="80" w:firstLine="6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23DC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граждане,</w:t>
      </w:r>
      <w:r w:rsidRPr="006123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обязанные возмещать расходы, затраченные государством на содержание детей, находящихся на</w:t>
      </w:r>
      <w:r w:rsidRPr="006123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123D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государственном</w:t>
      </w:r>
      <w:r w:rsidRPr="006123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обеспечении,</w:t>
      </w:r>
      <w:r w:rsidRPr="006123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которые дважды в течение года нарушили трудовую дисциплину по причине употребления алкогольных напитков, потребления наркотических средств, психотропных веществ, их аналогов, токсических или других одурманивающих веществ, в связи с этим были предупреждены о возможности направления в ЛТП и в течение года после данного предупреждения нарушили трудовую дисциплину по причине употребления алкогольных напитков, потребления наркотических средств, психотропных веществ, их аналогов, токсических или других одурманивающих веществ;</w:t>
      </w:r>
    </w:p>
    <w:p w:rsidR="00241CA6" w:rsidRPr="006123DC" w:rsidRDefault="00241CA6" w:rsidP="006123DC">
      <w:pPr>
        <w:spacing w:after="240"/>
        <w:ind w:left="80" w:right="80" w:firstLine="6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23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трудоспособные неработающие граждане, ведущие асоциальный образ жизни,</w:t>
      </w:r>
      <w:r w:rsidRPr="006123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которые были предупреждены о возможности направления в ЛТП и в </w:t>
      </w:r>
      <w:r w:rsidRPr="006123D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течение года после данного предупреждения привлекались к административной ответственности за совершение административного правонарушения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в отношении которых постоянно действующей комиссией по координации работы по содействию занятости населения, созданной райгорисполкомом (местной администрацией), приняты решения о необходимости направления в ЛТП и которым по результатам медицинского освидетельствования установлены диагнозы хронический алкоголизм, наркомания или токсикомания.</w:t>
      </w:r>
    </w:p>
    <w:p w:rsidR="00241CA6" w:rsidRPr="006123DC" w:rsidRDefault="00241CA6" w:rsidP="006123DC">
      <w:pPr>
        <w:spacing w:after="2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123D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ОГРАНИЧЕНИЕ В ДЕЕСПОСОБНОСТИ</w:t>
      </w:r>
    </w:p>
    <w:p w:rsidR="00241CA6" w:rsidRPr="006123DC" w:rsidRDefault="00241CA6" w:rsidP="006123DC">
      <w:pPr>
        <w:ind w:left="80" w:right="80"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23DC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Ограничение в дееспособности является основанием для установления над гражданином попечительства. В силу ограничения в дееспособности гражданин без согласия попечителя не в праве, в частности, продавать, дарить, обменивать, покупать имущество, совершать другие сделки по распоряжению имуществом, за исключением мелких бытовых,</w:t>
      </w:r>
      <w:r w:rsidRPr="006123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а также сам получать заработную плату, пенсию</w:t>
      </w:r>
      <w:r w:rsidRPr="006123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другие виды доходов (авторский гонорар, вознаграждение за изобретения, суммы, причитающиеся за выполнение работ по договору подряда, всякого рода пособия и т.п.).</w:t>
      </w:r>
    </w:p>
    <w:p w:rsidR="00241CA6" w:rsidRPr="006123DC" w:rsidRDefault="00241CA6" w:rsidP="006123DC">
      <w:pPr>
        <w:ind w:left="80" w:right="80"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23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Обязательные условия:</w:t>
      </w:r>
      <w:r w:rsidRPr="006123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совместное проживание и ведение общего хозяйства с членом семьи; наличие у члена семьи официального заработка, пенсии; член семьи не участвует в содержании других членов семьи, нуждающихся в помощи, несении расходов по обеспечению соответствующих бытовых условий, в оплате коммунальных услуг, а также затрат на ведение домашнего хозяйства, содержании дома (квартиры) в надлежащем санитарном состоянии и т.п. вследствие злоупотребления алкогольными напитками, наркотическими средствами либо психотропными веществами, их аналогами.</w:t>
      </w:r>
    </w:p>
    <w:p w:rsidR="00241CA6" w:rsidRPr="006123DC" w:rsidRDefault="00241CA6" w:rsidP="006123DC">
      <w:pPr>
        <w:ind w:left="80" w:right="80" w:firstLine="520"/>
        <w:jc w:val="both"/>
        <w:rPr>
          <w:b/>
          <w:sz w:val="28"/>
          <w:szCs w:val="28"/>
        </w:rPr>
      </w:pPr>
      <w:r w:rsidRPr="006123D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вопросам применения защитного предписания, направления в лечебно-трудовой профилакторий, ограничения в дееспособности, возбуждения уголовных дел превентивной направленности, граждане вправе обратиться в территориальные органы внутренних дел, где им будет оказана помощь в подготовке необходимых документов.</w:t>
      </w:r>
    </w:p>
    <w:sectPr w:rsidR="00241CA6" w:rsidRPr="006123DC" w:rsidSect="006123DC">
      <w:pgSz w:w="11905" w:h="16837"/>
      <w:pgMar w:top="961" w:right="565" w:bottom="1135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FC8" w:rsidRDefault="00476FC8">
      <w:r>
        <w:separator/>
      </w:r>
    </w:p>
  </w:endnote>
  <w:endnote w:type="continuationSeparator" w:id="0">
    <w:p w:rsidR="00476FC8" w:rsidRDefault="0047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FC8" w:rsidRDefault="00476FC8"/>
  </w:footnote>
  <w:footnote w:type="continuationSeparator" w:id="0">
    <w:p w:rsidR="00476FC8" w:rsidRDefault="00476F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5409E"/>
    <w:multiLevelType w:val="multilevel"/>
    <w:tmpl w:val="4EB4D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37"/>
    <w:rsid w:val="00015E7A"/>
    <w:rsid w:val="001252A8"/>
    <w:rsid w:val="0015321F"/>
    <w:rsid w:val="00184BA0"/>
    <w:rsid w:val="00241CA6"/>
    <w:rsid w:val="002B7734"/>
    <w:rsid w:val="00476FC8"/>
    <w:rsid w:val="00496F95"/>
    <w:rsid w:val="004B7342"/>
    <w:rsid w:val="004D5ECD"/>
    <w:rsid w:val="00550172"/>
    <w:rsid w:val="00551CCB"/>
    <w:rsid w:val="00591FFB"/>
    <w:rsid w:val="005E6253"/>
    <w:rsid w:val="005F77EC"/>
    <w:rsid w:val="006123DC"/>
    <w:rsid w:val="00732980"/>
    <w:rsid w:val="00790DF6"/>
    <w:rsid w:val="007E21B1"/>
    <w:rsid w:val="00813484"/>
    <w:rsid w:val="008262F2"/>
    <w:rsid w:val="009465E0"/>
    <w:rsid w:val="00996ED7"/>
    <w:rsid w:val="009C0312"/>
    <w:rsid w:val="009F2E37"/>
    <w:rsid w:val="00B431AE"/>
    <w:rsid w:val="00BE3B65"/>
    <w:rsid w:val="00C27FBC"/>
    <w:rsid w:val="00C5036D"/>
    <w:rsid w:val="00C545F2"/>
    <w:rsid w:val="00D810D8"/>
    <w:rsid w:val="00DD7786"/>
    <w:rsid w:val="00DF27DD"/>
    <w:rsid w:val="00E30DD1"/>
    <w:rsid w:val="00F20385"/>
    <w:rsid w:val="00F8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7298"/>
  <w15:docId w15:val="{13A5DD59-C856-41C7-B577-28D13046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3B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Consolas">
    <w:name w:val="Оглавление (2) + Consolas;Курсив"/>
    <w:basedOn w:val="21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Consolas0">
    <w:name w:val="Оглавление (2) + Consolas;Курсив"/>
    <w:basedOn w:val="21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28"/>
      <w:szCs w:val="28"/>
      <w:u w:val="single"/>
    </w:rPr>
  </w:style>
  <w:style w:type="character" w:customStyle="1" w:styleId="31">
    <w:name w:val="Оглавлени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главление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2pt">
    <w:name w:val="Основной текст (3) + 12 pt;Не курсив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05pt">
    <w:name w:val="Заголовок №1 + 10;5 pt;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5">
    <w:name w:val="Основной текст (3) + Полужирный;Не курсив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36">
    <w:name w:val="Основной текст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line="307" w:lineRule="exact"/>
      <w:ind w:firstLine="2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180"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465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5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B5AC-1589-4EC2-A0C3-BB91EF93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ТЦСОН Первичка</dc:creator>
  <cp:lastModifiedBy>user</cp:lastModifiedBy>
  <cp:revision>3</cp:revision>
  <cp:lastPrinted>2023-03-15T12:57:00Z</cp:lastPrinted>
  <dcterms:created xsi:type="dcterms:W3CDTF">2025-07-31T07:28:00Z</dcterms:created>
  <dcterms:modified xsi:type="dcterms:W3CDTF">2025-07-31T07:29:00Z</dcterms:modified>
</cp:coreProperties>
</file>